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248FF" w14:textId="5520D2AD" w:rsidR="00BD6D6C" w:rsidRPr="00D77A8F" w:rsidRDefault="00BB5FFE" w:rsidP="00BD24F1">
      <w:pPr>
        <w:autoSpaceDE w:val="0"/>
        <w:autoSpaceDN w:val="0"/>
        <w:spacing w:before="120" w:after="0" w:line="240" w:lineRule="auto"/>
        <w:ind w:right="115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3738F9">
        <w:rPr>
          <w:noProof/>
          <w:lang w:eastAsia="ro-RO"/>
        </w:rPr>
        <w:drawing>
          <wp:inline distT="0" distB="0" distL="0" distR="0" wp14:anchorId="673F1DF2" wp14:editId="4525D35E">
            <wp:extent cx="5943600" cy="781050"/>
            <wp:effectExtent l="0" t="0" r="0" b="0"/>
            <wp:docPr id="836352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72A05" w14:textId="77777777" w:rsidR="006B1845" w:rsidRDefault="004D6076" w:rsidP="0003013B">
      <w:pPr>
        <w:tabs>
          <w:tab w:val="left" w:pos="360"/>
        </w:tabs>
        <w:spacing w:before="240" w:after="0" w:line="360" w:lineRule="auto"/>
        <w:ind w:left="360"/>
        <w:jc w:val="right"/>
        <w:rPr>
          <w:rFonts w:ascii="Trebuchet MS" w:hAnsi="Trebuchet MS"/>
          <w:b/>
          <w:sz w:val="24"/>
          <w:szCs w:val="24"/>
          <w:lang w:val="it-IT"/>
        </w:rPr>
      </w:pPr>
      <w:r>
        <w:rPr>
          <w:rFonts w:ascii="Trebuchet MS" w:hAnsi="Trebuchet MS"/>
          <w:b/>
          <w:sz w:val="24"/>
          <w:szCs w:val="24"/>
          <w:lang w:val="it-IT"/>
        </w:rPr>
        <w:t>30</w:t>
      </w:r>
      <w:r w:rsidR="007D3886" w:rsidRPr="008F6B8C">
        <w:rPr>
          <w:rFonts w:ascii="Trebuchet MS" w:hAnsi="Trebuchet MS"/>
          <w:b/>
          <w:sz w:val="24"/>
          <w:szCs w:val="24"/>
          <w:lang w:val="it-IT"/>
        </w:rPr>
        <w:t xml:space="preserve"> iunie</w:t>
      </w:r>
      <w:r w:rsidR="00A867A5" w:rsidRPr="008F6B8C">
        <w:rPr>
          <w:rFonts w:ascii="Trebuchet MS" w:hAnsi="Trebuchet MS"/>
          <w:b/>
          <w:sz w:val="24"/>
          <w:szCs w:val="24"/>
          <w:lang w:val="it-IT"/>
        </w:rPr>
        <w:t xml:space="preserve"> </w:t>
      </w:r>
      <w:r w:rsidR="00BD6D6C" w:rsidRPr="008F6B8C">
        <w:rPr>
          <w:rFonts w:ascii="Trebuchet MS" w:hAnsi="Trebuchet MS"/>
          <w:b/>
          <w:sz w:val="24"/>
          <w:szCs w:val="24"/>
          <w:lang w:val="it-IT"/>
        </w:rPr>
        <w:t>20</w:t>
      </w:r>
      <w:r w:rsidR="006E4A7C" w:rsidRPr="008F6B8C">
        <w:rPr>
          <w:rFonts w:ascii="Trebuchet MS" w:hAnsi="Trebuchet MS"/>
          <w:b/>
          <w:sz w:val="24"/>
          <w:szCs w:val="24"/>
          <w:lang w:val="it-IT"/>
        </w:rPr>
        <w:t>2</w:t>
      </w:r>
      <w:r w:rsidR="008F6B8C" w:rsidRPr="008F6B8C">
        <w:rPr>
          <w:rFonts w:ascii="Trebuchet MS" w:hAnsi="Trebuchet MS"/>
          <w:b/>
          <w:sz w:val="24"/>
          <w:szCs w:val="24"/>
          <w:lang w:val="it-IT"/>
        </w:rPr>
        <w:t>5</w:t>
      </w:r>
    </w:p>
    <w:p w14:paraId="77C3AAF3" w14:textId="77777777" w:rsidR="008F6B8C" w:rsidRPr="00A70B72" w:rsidRDefault="008F6B8C" w:rsidP="008F6B8C">
      <w:pPr>
        <w:tabs>
          <w:tab w:val="left" w:pos="360"/>
        </w:tabs>
        <w:spacing w:before="120" w:after="0" w:line="360" w:lineRule="auto"/>
        <w:ind w:left="360"/>
        <w:jc w:val="right"/>
        <w:rPr>
          <w:rFonts w:ascii="Trebuchet MS" w:hAnsi="Trebuchet MS"/>
          <w:b/>
          <w:sz w:val="24"/>
          <w:szCs w:val="24"/>
          <w:lang w:val="it-IT"/>
        </w:rPr>
      </w:pPr>
    </w:p>
    <w:p w14:paraId="288221C4" w14:textId="77777777" w:rsidR="009B7998" w:rsidRPr="00A70B72" w:rsidRDefault="009B7998" w:rsidP="008F6B8C">
      <w:pPr>
        <w:pStyle w:val="Heading3"/>
        <w:spacing w:before="120" w:beforeAutospacing="0" w:after="0" w:afterAutospacing="0" w:line="276" w:lineRule="auto"/>
        <w:jc w:val="center"/>
        <w:textAlignment w:val="baseline"/>
        <w:rPr>
          <w:rFonts w:ascii="Trebuchet MS" w:hAnsi="Trebuchet MS"/>
          <w:sz w:val="24"/>
          <w:szCs w:val="24"/>
          <w:lang w:val="ro-RO"/>
        </w:rPr>
      </w:pPr>
      <w:r w:rsidRPr="00A70B72">
        <w:rPr>
          <w:rFonts w:ascii="Trebuchet MS" w:hAnsi="Trebuchet MS"/>
          <w:sz w:val="24"/>
          <w:szCs w:val="24"/>
          <w:lang w:val="ro-RO"/>
        </w:rPr>
        <w:t>COMUNICAT DE PRESĂ</w:t>
      </w:r>
    </w:p>
    <w:p w14:paraId="23562EDA" w14:textId="77777777" w:rsidR="00A70B72" w:rsidRPr="00BB5FFE" w:rsidRDefault="00A70B72" w:rsidP="00A70B72">
      <w:pPr>
        <w:spacing w:before="120" w:after="0" w:line="240" w:lineRule="auto"/>
        <w:jc w:val="center"/>
        <w:rPr>
          <w:rFonts w:ascii="Trebuchet MS" w:hAnsi="Trebuchet MS"/>
          <w:b/>
          <w:i/>
          <w:sz w:val="24"/>
          <w:szCs w:val="24"/>
          <w:lang w:val="fr-FR"/>
        </w:rPr>
      </w:pPr>
      <w:r w:rsidRPr="00BB5FFE">
        <w:rPr>
          <w:rFonts w:ascii="Trebuchet MS" w:hAnsi="Trebuchet MS"/>
          <w:b/>
          <w:i/>
          <w:sz w:val="24"/>
          <w:szCs w:val="24"/>
          <w:lang w:val="fr-FR"/>
        </w:rPr>
        <w:t xml:space="preserve">APIA a </w:t>
      </w:r>
      <w:proofErr w:type="spellStart"/>
      <w:r w:rsidRPr="00BB5FFE">
        <w:rPr>
          <w:rFonts w:ascii="Trebuchet MS" w:hAnsi="Trebuchet MS"/>
          <w:b/>
          <w:i/>
          <w:sz w:val="24"/>
          <w:szCs w:val="24"/>
          <w:lang w:val="fr-FR"/>
        </w:rPr>
        <w:t>virat</w:t>
      </w:r>
      <w:proofErr w:type="spellEnd"/>
      <w:r w:rsidRPr="00BB5FFE">
        <w:rPr>
          <w:rFonts w:ascii="Trebuchet MS" w:hAnsi="Trebuchet MS"/>
          <w:b/>
          <w:i/>
          <w:sz w:val="24"/>
          <w:szCs w:val="24"/>
          <w:lang w:val="fr-FR"/>
        </w:rPr>
        <w:t xml:space="preserve"> peste 397 </w:t>
      </w:r>
      <w:proofErr w:type="spellStart"/>
      <w:r w:rsidRPr="00BB5FFE">
        <w:rPr>
          <w:rFonts w:ascii="Trebuchet MS" w:hAnsi="Trebuchet MS"/>
          <w:b/>
          <w:i/>
          <w:sz w:val="24"/>
          <w:szCs w:val="24"/>
          <w:lang w:val="fr-FR"/>
        </w:rPr>
        <w:t>milioane</w:t>
      </w:r>
      <w:proofErr w:type="spellEnd"/>
      <w:r w:rsidRPr="00BB5FFE">
        <w:rPr>
          <w:rFonts w:ascii="Trebuchet MS" w:hAnsi="Trebuchet MS"/>
          <w:b/>
          <w:i/>
          <w:sz w:val="24"/>
          <w:szCs w:val="24"/>
          <w:lang w:val="fr-FR"/>
        </w:rPr>
        <w:t xml:space="preserve"> de lei </w:t>
      </w:r>
      <w:proofErr w:type="spellStart"/>
      <w:r w:rsidRPr="00BB5FFE">
        <w:rPr>
          <w:rFonts w:ascii="Trebuchet MS" w:hAnsi="Trebuchet MS"/>
          <w:b/>
          <w:i/>
          <w:sz w:val="24"/>
          <w:szCs w:val="24"/>
          <w:lang w:val="fr-FR"/>
        </w:rPr>
        <w:t>către</w:t>
      </w:r>
      <w:proofErr w:type="spellEnd"/>
      <w:r w:rsidRPr="00BB5FFE">
        <w:rPr>
          <w:rFonts w:ascii="Trebuchet MS" w:hAnsi="Trebuchet MS"/>
          <w:b/>
          <w:i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b/>
          <w:i/>
          <w:sz w:val="24"/>
          <w:szCs w:val="24"/>
          <w:lang w:val="fr-FR"/>
        </w:rPr>
        <w:t>fermieri</w:t>
      </w:r>
      <w:proofErr w:type="spellEnd"/>
      <w:r w:rsidRPr="00BB5FFE">
        <w:rPr>
          <w:rFonts w:ascii="Trebuchet MS" w:hAnsi="Trebuchet MS"/>
          <w:b/>
          <w:i/>
          <w:sz w:val="24"/>
          <w:szCs w:val="24"/>
          <w:lang w:val="fr-FR"/>
        </w:rPr>
        <w:t xml:space="preserve">, </w:t>
      </w:r>
      <w:proofErr w:type="spellStart"/>
      <w:r w:rsidRPr="00BB5FFE">
        <w:rPr>
          <w:rFonts w:ascii="Trebuchet MS" w:hAnsi="Trebuchet MS"/>
          <w:b/>
          <w:i/>
          <w:sz w:val="24"/>
          <w:szCs w:val="24"/>
          <w:lang w:val="fr-FR"/>
        </w:rPr>
        <w:t>pentru</w:t>
      </w:r>
      <w:proofErr w:type="spellEnd"/>
      <w:r w:rsidRPr="00BB5FFE">
        <w:rPr>
          <w:rFonts w:ascii="Trebuchet MS" w:hAnsi="Trebuchet MS"/>
          <w:b/>
          <w:i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b/>
          <w:i/>
          <w:sz w:val="24"/>
          <w:szCs w:val="24"/>
          <w:lang w:val="fr-FR"/>
        </w:rPr>
        <w:t>Campania</w:t>
      </w:r>
      <w:proofErr w:type="spellEnd"/>
      <w:r w:rsidRPr="00BB5FFE">
        <w:rPr>
          <w:rFonts w:ascii="Trebuchet MS" w:hAnsi="Trebuchet MS"/>
          <w:b/>
          <w:i/>
          <w:sz w:val="24"/>
          <w:szCs w:val="24"/>
          <w:lang w:val="fr-FR"/>
        </w:rPr>
        <w:t xml:space="preserve"> 2024</w:t>
      </w:r>
    </w:p>
    <w:p w14:paraId="3C502215" w14:textId="77777777" w:rsidR="007C2C28" w:rsidRPr="00A70B72" w:rsidRDefault="007C2C28" w:rsidP="007C2C28">
      <w:pPr>
        <w:pStyle w:val="Heading3"/>
        <w:spacing w:before="120" w:beforeAutospacing="0" w:after="0" w:afterAutospacing="0" w:line="276" w:lineRule="auto"/>
        <w:jc w:val="both"/>
        <w:textAlignment w:val="baseline"/>
        <w:rPr>
          <w:rFonts w:ascii="Trebuchet MS" w:hAnsi="Trebuchet MS"/>
          <w:i/>
          <w:sz w:val="24"/>
          <w:szCs w:val="24"/>
          <w:lang w:val="ro-RO"/>
        </w:rPr>
      </w:pPr>
    </w:p>
    <w:p w14:paraId="69386501" w14:textId="188B708A" w:rsidR="00A70B72" w:rsidRPr="00BB5FFE" w:rsidRDefault="00A70B72" w:rsidP="006B58AF">
      <w:pPr>
        <w:spacing w:before="120" w:line="360" w:lineRule="auto"/>
        <w:jc w:val="both"/>
        <w:rPr>
          <w:rFonts w:ascii="Trebuchet MS" w:hAnsi="Trebuchet MS"/>
          <w:sz w:val="24"/>
          <w:szCs w:val="24"/>
          <w:lang w:val="fr-FR"/>
        </w:rPr>
      </w:pP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Agenția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de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Plăți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și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Intervenție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pentru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Agricultură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(APIA) a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efectuat</w:t>
      </w:r>
      <w:proofErr w:type="spellEnd"/>
      <w:r w:rsidR="00BB5FFE">
        <w:rPr>
          <w:rFonts w:ascii="Trebuchet MS" w:hAnsi="Trebuchet MS"/>
          <w:sz w:val="24"/>
          <w:szCs w:val="24"/>
          <w:lang w:val="fr-FR"/>
        </w:rPr>
        <w:t xml:space="preserve"> la </w:t>
      </w:r>
      <w:proofErr w:type="spellStart"/>
      <w:r w:rsidR="00BB5FFE">
        <w:rPr>
          <w:rFonts w:ascii="Trebuchet MS" w:hAnsi="Trebuchet MS"/>
          <w:sz w:val="24"/>
          <w:szCs w:val="24"/>
          <w:lang w:val="fr-FR"/>
        </w:rPr>
        <w:t>nivel</w:t>
      </w:r>
      <w:proofErr w:type="spellEnd"/>
      <w:r w:rsidR="00BB5FFE">
        <w:rPr>
          <w:rFonts w:ascii="Trebuchet MS" w:hAnsi="Trebuchet MS"/>
          <w:sz w:val="24"/>
          <w:szCs w:val="24"/>
          <w:lang w:val="fr-FR"/>
        </w:rPr>
        <w:t xml:space="preserve"> na</w:t>
      </w:r>
      <w:r w:rsidR="00BB5FFE">
        <w:rPr>
          <w:rFonts w:ascii="Trebuchet MS" w:hAnsi="Trebuchet MS"/>
          <w:sz w:val="24"/>
          <w:szCs w:val="24"/>
          <w:lang w:val="ro-RO"/>
        </w:rPr>
        <w:t>țional</w:t>
      </w:r>
      <w:r w:rsidRPr="00BB5FFE">
        <w:rPr>
          <w:rFonts w:ascii="Trebuchet MS" w:hAnsi="Trebuchet MS"/>
          <w:sz w:val="24"/>
          <w:szCs w:val="24"/>
          <w:lang w:val="fr-FR"/>
        </w:rPr>
        <w:t xml:space="preserve">,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în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perioada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20 – 30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iunie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2025, </w:t>
      </w:r>
      <w:proofErr w:type="spellStart"/>
      <w:r w:rsidRPr="00BB5FFE">
        <w:rPr>
          <w:rFonts w:ascii="Trebuchet MS" w:hAnsi="Trebuchet MS"/>
          <w:b/>
          <w:sz w:val="24"/>
          <w:szCs w:val="24"/>
          <w:lang w:val="fr-FR"/>
        </w:rPr>
        <w:t>plăți</w:t>
      </w:r>
      <w:proofErr w:type="spellEnd"/>
      <w:r w:rsidRPr="00BB5FFE">
        <w:rPr>
          <w:rFonts w:ascii="Trebuchet MS" w:hAnsi="Trebuchet MS"/>
          <w:b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b/>
          <w:sz w:val="24"/>
          <w:szCs w:val="24"/>
          <w:lang w:val="fr-FR"/>
        </w:rPr>
        <w:t>în</w:t>
      </w:r>
      <w:proofErr w:type="spellEnd"/>
      <w:r w:rsidRPr="00BB5FFE">
        <w:rPr>
          <w:rFonts w:ascii="Trebuchet MS" w:hAnsi="Trebuchet MS"/>
          <w:b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b/>
          <w:sz w:val="24"/>
          <w:szCs w:val="24"/>
          <w:lang w:val="fr-FR"/>
        </w:rPr>
        <w:t>valoare</w:t>
      </w:r>
      <w:proofErr w:type="spellEnd"/>
      <w:r w:rsidRPr="00BB5FFE">
        <w:rPr>
          <w:rFonts w:ascii="Trebuchet MS" w:hAnsi="Trebuchet MS"/>
          <w:b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b/>
          <w:sz w:val="24"/>
          <w:szCs w:val="24"/>
          <w:lang w:val="fr-FR"/>
        </w:rPr>
        <w:t>totală</w:t>
      </w:r>
      <w:proofErr w:type="spellEnd"/>
      <w:r w:rsidRPr="00BB5FFE">
        <w:rPr>
          <w:rFonts w:ascii="Trebuchet MS" w:hAnsi="Trebuchet MS"/>
          <w:b/>
          <w:sz w:val="24"/>
          <w:szCs w:val="24"/>
          <w:lang w:val="fr-FR"/>
        </w:rPr>
        <w:t xml:space="preserve"> de peste 397,69 </w:t>
      </w:r>
      <w:proofErr w:type="spellStart"/>
      <w:r w:rsidRPr="00BB5FFE">
        <w:rPr>
          <w:rFonts w:ascii="Trebuchet MS" w:hAnsi="Trebuchet MS"/>
          <w:b/>
          <w:sz w:val="24"/>
          <w:szCs w:val="24"/>
          <w:lang w:val="fr-FR"/>
        </w:rPr>
        <w:t>milioane</w:t>
      </w:r>
      <w:proofErr w:type="spellEnd"/>
      <w:r w:rsidRPr="00BB5FFE">
        <w:rPr>
          <w:rFonts w:ascii="Trebuchet MS" w:hAnsi="Trebuchet MS"/>
          <w:b/>
          <w:sz w:val="24"/>
          <w:szCs w:val="24"/>
          <w:lang w:val="fr-FR"/>
        </w:rPr>
        <w:t xml:space="preserve"> de lei, </w:t>
      </w:r>
      <w:proofErr w:type="spellStart"/>
      <w:r w:rsidRPr="00BB5FFE">
        <w:rPr>
          <w:rFonts w:ascii="Trebuchet MS" w:hAnsi="Trebuchet MS"/>
          <w:b/>
          <w:sz w:val="24"/>
          <w:szCs w:val="24"/>
          <w:lang w:val="fr-FR"/>
        </w:rPr>
        <w:t>echivalentul</w:t>
      </w:r>
      <w:proofErr w:type="spellEnd"/>
      <w:r w:rsidRPr="00BB5FFE">
        <w:rPr>
          <w:rFonts w:ascii="Trebuchet MS" w:hAnsi="Trebuchet MS"/>
          <w:b/>
          <w:sz w:val="24"/>
          <w:szCs w:val="24"/>
          <w:lang w:val="fr-FR"/>
        </w:rPr>
        <w:t xml:space="preserve"> a </w:t>
      </w:r>
      <w:proofErr w:type="spellStart"/>
      <w:r w:rsidRPr="00BB5FFE">
        <w:rPr>
          <w:rFonts w:ascii="Trebuchet MS" w:hAnsi="Trebuchet MS"/>
          <w:b/>
          <w:sz w:val="24"/>
          <w:szCs w:val="24"/>
          <w:lang w:val="fr-FR"/>
        </w:rPr>
        <w:t>aproape</w:t>
      </w:r>
      <w:proofErr w:type="spellEnd"/>
      <w:r w:rsidRPr="00BB5FFE">
        <w:rPr>
          <w:rFonts w:ascii="Trebuchet MS" w:hAnsi="Trebuchet MS"/>
          <w:b/>
          <w:sz w:val="24"/>
          <w:szCs w:val="24"/>
          <w:lang w:val="fr-FR"/>
        </w:rPr>
        <w:t xml:space="preserve"> 80 de </w:t>
      </w:r>
      <w:proofErr w:type="spellStart"/>
      <w:r w:rsidRPr="00BB5FFE">
        <w:rPr>
          <w:rFonts w:ascii="Trebuchet MS" w:hAnsi="Trebuchet MS"/>
          <w:b/>
          <w:sz w:val="24"/>
          <w:szCs w:val="24"/>
          <w:lang w:val="fr-FR"/>
        </w:rPr>
        <w:t>milioane</w:t>
      </w:r>
      <w:proofErr w:type="spellEnd"/>
      <w:r w:rsidRPr="00BB5FFE">
        <w:rPr>
          <w:rFonts w:ascii="Trebuchet MS" w:hAnsi="Trebuchet MS"/>
          <w:b/>
          <w:sz w:val="24"/>
          <w:szCs w:val="24"/>
          <w:lang w:val="fr-FR"/>
        </w:rPr>
        <w:t xml:space="preserve"> </w:t>
      </w:r>
      <w:proofErr w:type="gramStart"/>
      <w:r w:rsidRPr="00BB5FFE">
        <w:rPr>
          <w:rFonts w:ascii="Trebuchet MS" w:hAnsi="Trebuchet MS"/>
          <w:b/>
          <w:sz w:val="24"/>
          <w:szCs w:val="24"/>
          <w:lang w:val="fr-FR"/>
        </w:rPr>
        <w:t>de euro</w:t>
      </w:r>
      <w:proofErr w:type="gramEnd"/>
      <w:r w:rsidRPr="00BB5FFE">
        <w:rPr>
          <w:rFonts w:ascii="Trebuchet MS" w:hAnsi="Trebuchet MS"/>
          <w:sz w:val="24"/>
          <w:szCs w:val="24"/>
          <w:lang w:val="fr-FR"/>
        </w:rPr>
        <w:t xml:space="preserve">,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în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conturile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fermierilor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care au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depus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cereri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în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cadrul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b/>
          <w:sz w:val="24"/>
          <w:szCs w:val="24"/>
          <w:lang w:val="fr-FR"/>
        </w:rPr>
        <w:t>Campaniei</w:t>
      </w:r>
      <w:proofErr w:type="spellEnd"/>
      <w:r w:rsidRPr="00BB5FFE">
        <w:rPr>
          <w:rFonts w:ascii="Trebuchet MS" w:hAnsi="Trebuchet MS"/>
          <w:b/>
          <w:sz w:val="24"/>
          <w:szCs w:val="24"/>
          <w:lang w:val="fr-FR"/>
        </w:rPr>
        <w:t xml:space="preserve"> 2024</w:t>
      </w:r>
      <w:r w:rsidRPr="00BB5FFE">
        <w:rPr>
          <w:rFonts w:ascii="Trebuchet MS" w:hAnsi="Trebuchet MS"/>
          <w:sz w:val="24"/>
          <w:szCs w:val="24"/>
          <w:lang w:val="fr-FR"/>
        </w:rPr>
        <w:t>.</w:t>
      </w:r>
    </w:p>
    <w:p w14:paraId="3387CE5A" w14:textId="77777777" w:rsidR="00A70B72" w:rsidRPr="00BB5FFE" w:rsidRDefault="00A70B72" w:rsidP="00A70B72">
      <w:pPr>
        <w:spacing w:line="360" w:lineRule="auto"/>
        <w:jc w:val="both"/>
        <w:rPr>
          <w:rFonts w:ascii="Trebuchet MS" w:hAnsi="Trebuchet MS"/>
          <w:sz w:val="24"/>
          <w:szCs w:val="24"/>
          <w:lang w:val="fr-FR"/>
        </w:rPr>
      </w:pP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Sumele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au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fost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alocate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proofErr w:type="gramStart"/>
      <w:r w:rsidRPr="00BB5FFE">
        <w:rPr>
          <w:rFonts w:ascii="Trebuchet MS" w:hAnsi="Trebuchet MS"/>
          <w:sz w:val="24"/>
          <w:szCs w:val="24"/>
          <w:lang w:val="fr-FR"/>
        </w:rPr>
        <w:t>astfel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>:</w:t>
      </w:r>
      <w:proofErr w:type="gramEnd"/>
    </w:p>
    <w:p w14:paraId="7C041740" w14:textId="77777777" w:rsidR="00A70B72" w:rsidRPr="00BB5FFE" w:rsidRDefault="00A70B72" w:rsidP="00A70B72">
      <w:pPr>
        <w:spacing w:line="360" w:lineRule="auto"/>
        <w:ind w:left="432"/>
        <w:jc w:val="both"/>
        <w:rPr>
          <w:rFonts w:ascii="Trebuchet MS" w:hAnsi="Trebuchet MS"/>
          <w:sz w:val="24"/>
          <w:szCs w:val="24"/>
          <w:lang w:val="fr-FR"/>
        </w:rPr>
      </w:pPr>
      <w:r w:rsidRPr="00BB5FFE">
        <w:rPr>
          <w:rFonts w:ascii="Trebuchet MS" w:hAnsi="Trebuchet MS"/>
          <w:sz w:val="24"/>
          <w:szCs w:val="24"/>
          <w:lang w:val="fr-FR"/>
        </w:rPr>
        <w:t xml:space="preserve">• 364,4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milioane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de lei (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aproximativ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73,24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milioane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euro) au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fost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plătite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din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Fondul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European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de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Garantare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Agricolă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(FEGA</w:t>
      </w:r>
      <w:proofErr w:type="gramStart"/>
      <w:r w:rsidRPr="00BB5FFE">
        <w:rPr>
          <w:rFonts w:ascii="Trebuchet MS" w:hAnsi="Trebuchet MS"/>
          <w:sz w:val="24"/>
          <w:szCs w:val="24"/>
          <w:lang w:val="fr-FR"/>
        </w:rPr>
        <w:t>);</w:t>
      </w:r>
      <w:proofErr w:type="gramEnd"/>
    </w:p>
    <w:p w14:paraId="43FCFA2C" w14:textId="77777777" w:rsidR="00A70B72" w:rsidRPr="00BB5FFE" w:rsidRDefault="00A70B72" w:rsidP="00A70B72">
      <w:pPr>
        <w:spacing w:line="360" w:lineRule="auto"/>
        <w:ind w:left="432"/>
        <w:jc w:val="both"/>
        <w:rPr>
          <w:rFonts w:ascii="Trebuchet MS" w:hAnsi="Trebuchet MS"/>
          <w:sz w:val="24"/>
          <w:szCs w:val="24"/>
          <w:lang w:val="fr-FR"/>
        </w:rPr>
      </w:pPr>
      <w:r w:rsidRPr="00BB5FFE">
        <w:rPr>
          <w:rFonts w:ascii="Trebuchet MS" w:hAnsi="Trebuchet MS"/>
          <w:sz w:val="24"/>
          <w:szCs w:val="24"/>
          <w:lang w:val="fr-FR"/>
        </w:rPr>
        <w:t xml:space="preserve">• 33,29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milioane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de lei (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aproximativ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6,69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milioane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euro) au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provenit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din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Bugetul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sz w:val="24"/>
          <w:szCs w:val="24"/>
          <w:lang w:val="fr-FR"/>
        </w:rPr>
        <w:t>Național</w:t>
      </w:r>
      <w:proofErr w:type="spellEnd"/>
      <w:r w:rsidRPr="00BB5FFE">
        <w:rPr>
          <w:rFonts w:ascii="Trebuchet MS" w:hAnsi="Trebuchet MS"/>
          <w:sz w:val="24"/>
          <w:szCs w:val="24"/>
          <w:lang w:val="fr-FR"/>
        </w:rPr>
        <w:t>.</w:t>
      </w:r>
    </w:p>
    <w:p w14:paraId="5B1630A4" w14:textId="77777777" w:rsidR="00A70B72" w:rsidRPr="00BB5FFE" w:rsidRDefault="00A70B72" w:rsidP="00A70B72">
      <w:pPr>
        <w:spacing w:before="240" w:after="0" w:line="360" w:lineRule="auto"/>
        <w:jc w:val="both"/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</w:pPr>
      <w:proofErr w:type="spellStart"/>
      <w:r w:rsidRPr="008F6B8C">
        <w:rPr>
          <w:rFonts w:ascii="Trebuchet MS" w:hAnsi="Trebuchet MS"/>
          <w:sz w:val="24"/>
          <w:szCs w:val="24"/>
          <w:lang w:val="fr-FR"/>
        </w:rPr>
        <w:t>Reamintim</w:t>
      </w:r>
      <w:proofErr w:type="spellEnd"/>
      <w:r w:rsidRPr="008F6B8C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8F6B8C">
        <w:rPr>
          <w:rFonts w:ascii="Trebuchet MS" w:hAnsi="Trebuchet MS"/>
          <w:sz w:val="24"/>
          <w:szCs w:val="24"/>
          <w:lang w:val="fr-FR"/>
        </w:rPr>
        <w:t>că</w:t>
      </w:r>
      <w:proofErr w:type="spellEnd"/>
      <w:r w:rsidRPr="008F6B8C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8F6B8C">
        <w:rPr>
          <w:rFonts w:ascii="Trebuchet MS" w:hAnsi="Trebuchet MS"/>
          <w:sz w:val="24"/>
          <w:szCs w:val="24"/>
          <w:lang w:val="fr-FR"/>
        </w:rPr>
        <w:t>pentru</w:t>
      </w:r>
      <w:proofErr w:type="spellEnd"/>
      <w:r w:rsidRPr="008F6B8C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Pr="008F6B8C">
        <w:rPr>
          <w:rFonts w:ascii="Trebuchet MS" w:hAnsi="Trebuchet MS"/>
          <w:sz w:val="24"/>
          <w:szCs w:val="24"/>
          <w:lang w:val="fr-FR"/>
        </w:rPr>
        <w:t>Campania</w:t>
      </w:r>
      <w:proofErr w:type="spellEnd"/>
      <w:r w:rsidRPr="008F6B8C">
        <w:rPr>
          <w:rFonts w:ascii="Trebuchet MS" w:hAnsi="Trebuchet MS"/>
          <w:sz w:val="24"/>
          <w:szCs w:val="24"/>
          <w:lang w:val="fr-FR"/>
        </w:rPr>
        <w:t xml:space="preserve"> 2024, </w:t>
      </w:r>
      <w:proofErr w:type="spellStart"/>
      <w:r w:rsidRPr="008F6B8C">
        <w:rPr>
          <w:rFonts w:ascii="Trebuchet MS" w:hAnsi="Trebuchet MS"/>
          <w:sz w:val="24"/>
          <w:szCs w:val="24"/>
          <w:lang w:val="fr-FR"/>
        </w:rPr>
        <w:t>p</w:t>
      </w:r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>lăţile</w:t>
      </w:r>
      <w:proofErr w:type="spellEnd"/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>pentru</w:t>
      </w:r>
      <w:proofErr w:type="spellEnd"/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>intervențiile</w:t>
      </w:r>
      <w:proofErr w:type="spellEnd"/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>finanțate</w:t>
      </w:r>
      <w:proofErr w:type="spellEnd"/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>din</w:t>
      </w:r>
      <w:proofErr w:type="spellEnd"/>
      <w:r w:rsidRPr="00BB5FFE">
        <w:rPr>
          <w:rFonts w:ascii="Trebuchet MS" w:hAnsi="Trebuchet MS" w:cs="Arial"/>
          <w:b/>
          <w:color w:val="000000" w:themeColor="text1"/>
          <w:sz w:val="24"/>
          <w:szCs w:val="24"/>
          <w:shd w:val="clear" w:color="auto" w:fill="FFFFFF"/>
          <w:lang w:val="fr-FR"/>
        </w:rPr>
        <w:t xml:space="preserve"> FEGA</w:t>
      </w:r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 xml:space="preserve"> se fac </w:t>
      </w:r>
      <w:proofErr w:type="spellStart"/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>în</w:t>
      </w:r>
      <w:proofErr w:type="spellEnd"/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 xml:space="preserve"> lei, la </w:t>
      </w:r>
      <w:proofErr w:type="spellStart"/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>cursul</w:t>
      </w:r>
      <w:proofErr w:type="spellEnd"/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>schimb</w:t>
      </w:r>
      <w:proofErr w:type="spellEnd"/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>valutar</w:t>
      </w:r>
      <w:proofErr w:type="spellEnd"/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 xml:space="preserve"> de </w:t>
      </w:r>
      <w:r w:rsidRPr="00BB5FFE">
        <w:rPr>
          <w:rFonts w:ascii="Trebuchet MS" w:hAnsi="Trebuchet MS" w:cs="Arial"/>
          <w:b/>
          <w:color w:val="000000" w:themeColor="text1"/>
          <w:sz w:val="24"/>
          <w:szCs w:val="24"/>
          <w:shd w:val="clear" w:color="auto" w:fill="FFFFFF"/>
          <w:lang w:val="fr-FR"/>
        </w:rPr>
        <w:t>4</w:t>
      </w:r>
      <w:r w:rsidRPr="00BB5FFE">
        <w:rPr>
          <w:rFonts w:ascii="Trebuchet MS" w:hAnsi="Trebuchet MS"/>
          <w:b/>
          <w:bCs/>
          <w:sz w:val="24"/>
          <w:szCs w:val="24"/>
          <w:lang w:val="fr-FR"/>
        </w:rPr>
        <w:t>,9753 lei/euro</w:t>
      </w:r>
      <w:r w:rsidRPr="00BB5FFE">
        <w:rPr>
          <w:rFonts w:ascii="Trebuchet MS" w:hAnsi="Trebuchet MS" w:cs="Arial"/>
          <w:color w:val="000000" w:themeColor="text1"/>
          <w:sz w:val="24"/>
          <w:szCs w:val="24"/>
          <w:shd w:val="clear" w:color="auto" w:fill="FFFFFF"/>
          <w:lang w:val="fr-FR"/>
        </w:rPr>
        <w:t>.</w:t>
      </w:r>
      <w:r w:rsidRPr="00BB5FFE">
        <w:rPr>
          <w:rFonts w:ascii="Trebuchet MS" w:hAnsi="Trebuchet MS"/>
          <w:b/>
          <w:i/>
          <w:color w:val="002060"/>
          <w:sz w:val="24"/>
          <w:szCs w:val="24"/>
          <w:lang w:val="fr-FR"/>
        </w:rPr>
        <w:t xml:space="preserve">    </w:t>
      </w:r>
    </w:p>
    <w:p w14:paraId="7D54E86E" w14:textId="77777777" w:rsidR="00A70B72" w:rsidRPr="00BB5FFE" w:rsidRDefault="00A70B72" w:rsidP="00A70B72">
      <w:pPr>
        <w:spacing w:before="240" w:after="240"/>
        <w:rPr>
          <w:rFonts w:ascii="Trebuchet MS" w:hAnsi="Trebuchet MS"/>
          <w:b/>
          <w:i/>
          <w:color w:val="002060"/>
          <w:sz w:val="24"/>
          <w:szCs w:val="24"/>
          <w:lang w:val="fr-FR"/>
        </w:rPr>
      </w:pPr>
      <w:r w:rsidRPr="00BB5FFE">
        <w:rPr>
          <w:rFonts w:ascii="Trebuchet MS" w:hAnsi="Trebuchet MS"/>
          <w:b/>
          <w:i/>
          <w:color w:val="002060"/>
          <w:sz w:val="24"/>
          <w:szCs w:val="24"/>
          <w:lang w:val="fr-FR"/>
        </w:rPr>
        <w:t xml:space="preserve">           APIA, </w:t>
      </w:r>
      <w:proofErr w:type="spellStart"/>
      <w:r w:rsidRPr="00BB5FFE">
        <w:rPr>
          <w:rFonts w:ascii="Trebuchet MS" w:hAnsi="Trebuchet MS"/>
          <w:b/>
          <w:i/>
          <w:color w:val="002060"/>
          <w:sz w:val="24"/>
          <w:szCs w:val="24"/>
          <w:lang w:val="fr-FR"/>
        </w:rPr>
        <w:t>mereu</w:t>
      </w:r>
      <w:proofErr w:type="spellEnd"/>
      <w:r w:rsidRPr="00BB5FFE">
        <w:rPr>
          <w:rFonts w:ascii="Trebuchet MS" w:hAnsi="Trebuchet MS"/>
          <w:b/>
          <w:i/>
          <w:color w:val="002060"/>
          <w:sz w:val="24"/>
          <w:szCs w:val="24"/>
          <w:lang w:val="fr-FR"/>
        </w:rPr>
        <w:t xml:space="preserve"> </w:t>
      </w:r>
      <w:proofErr w:type="spellStart"/>
      <w:r w:rsidRPr="00BB5FFE">
        <w:rPr>
          <w:rFonts w:ascii="Trebuchet MS" w:hAnsi="Trebuchet MS"/>
          <w:b/>
          <w:i/>
          <w:color w:val="002060"/>
          <w:sz w:val="24"/>
          <w:szCs w:val="24"/>
          <w:lang w:val="fr-FR"/>
        </w:rPr>
        <w:t>aproape</w:t>
      </w:r>
      <w:proofErr w:type="spellEnd"/>
      <w:r w:rsidRPr="00BB5FFE">
        <w:rPr>
          <w:rFonts w:ascii="Trebuchet MS" w:hAnsi="Trebuchet MS"/>
          <w:b/>
          <w:i/>
          <w:color w:val="002060"/>
          <w:sz w:val="24"/>
          <w:szCs w:val="24"/>
          <w:lang w:val="fr-FR"/>
        </w:rPr>
        <w:t xml:space="preserve"> de </w:t>
      </w:r>
      <w:proofErr w:type="spellStart"/>
      <w:proofErr w:type="gramStart"/>
      <w:r w:rsidRPr="00BB5FFE">
        <w:rPr>
          <w:rFonts w:ascii="Trebuchet MS" w:hAnsi="Trebuchet MS"/>
          <w:b/>
          <w:i/>
          <w:color w:val="002060"/>
          <w:sz w:val="24"/>
          <w:szCs w:val="24"/>
          <w:lang w:val="fr-FR"/>
        </w:rPr>
        <w:t>fermieri</w:t>
      </w:r>
      <w:proofErr w:type="spellEnd"/>
      <w:r w:rsidRPr="00BB5FFE">
        <w:rPr>
          <w:rFonts w:ascii="Trebuchet MS" w:hAnsi="Trebuchet MS"/>
          <w:b/>
          <w:i/>
          <w:color w:val="002060"/>
          <w:sz w:val="24"/>
          <w:szCs w:val="24"/>
          <w:lang w:val="fr-FR"/>
        </w:rPr>
        <w:t>!</w:t>
      </w:r>
      <w:proofErr w:type="gramEnd"/>
    </w:p>
    <w:p w14:paraId="3D65B088" w14:textId="19C722A3" w:rsidR="002C483D" w:rsidRPr="00A70B72" w:rsidRDefault="002C483D" w:rsidP="009D3779">
      <w:pPr>
        <w:tabs>
          <w:tab w:val="left" w:pos="360"/>
        </w:tabs>
        <w:spacing w:before="600" w:after="240" w:line="360" w:lineRule="auto"/>
        <w:ind w:left="360"/>
        <w:jc w:val="center"/>
        <w:rPr>
          <w:rFonts w:ascii="Trebuchet MS" w:hAnsi="Trebuchet MS"/>
          <w:b/>
          <w:sz w:val="24"/>
          <w:szCs w:val="24"/>
          <w:lang w:val="ro-RO"/>
        </w:rPr>
      </w:pPr>
      <w:r w:rsidRPr="00A70B72">
        <w:rPr>
          <w:rFonts w:ascii="Trebuchet MS" w:hAnsi="Trebuchet MS"/>
          <w:b/>
          <w:sz w:val="24"/>
          <w:szCs w:val="24"/>
          <w:lang w:val="ro-RO"/>
        </w:rPr>
        <w:t>RELAŢII CU PUBLICUL ŞI COMUNICARE</w:t>
      </w:r>
    </w:p>
    <w:sectPr w:rsidR="002C483D" w:rsidRPr="00A70B72" w:rsidSect="00634D28">
      <w:pgSz w:w="12240" w:h="15840"/>
      <w:pgMar w:top="432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07BEE"/>
    <w:multiLevelType w:val="hybridMultilevel"/>
    <w:tmpl w:val="3E48CC02"/>
    <w:lvl w:ilvl="0" w:tplc="55D09A26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21D49"/>
    <w:multiLevelType w:val="hybridMultilevel"/>
    <w:tmpl w:val="5100DD7A"/>
    <w:lvl w:ilvl="0" w:tplc="AD368560">
      <w:start w:val="29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E1DF3"/>
    <w:multiLevelType w:val="hybridMultilevel"/>
    <w:tmpl w:val="5BA88D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4C1113"/>
    <w:multiLevelType w:val="hybridMultilevel"/>
    <w:tmpl w:val="6388C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E7626"/>
    <w:multiLevelType w:val="hybridMultilevel"/>
    <w:tmpl w:val="B5CC0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760F7"/>
    <w:multiLevelType w:val="hybridMultilevel"/>
    <w:tmpl w:val="98E89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CA04E2"/>
    <w:multiLevelType w:val="hybridMultilevel"/>
    <w:tmpl w:val="17209F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C76348"/>
    <w:multiLevelType w:val="hybridMultilevel"/>
    <w:tmpl w:val="248A1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34BC7"/>
    <w:multiLevelType w:val="hybridMultilevel"/>
    <w:tmpl w:val="B93A679A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1E006F"/>
    <w:multiLevelType w:val="hybridMultilevel"/>
    <w:tmpl w:val="9036FE82"/>
    <w:lvl w:ilvl="0" w:tplc="0409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592C2F36"/>
    <w:multiLevelType w:val="hybridMultilevel"/>
    <w:tmpl w:val="C2FE1EA4"/>
    <w:lvl w:ilvl="0" w:tplc="D62866A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503C3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DA7F6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B0FB7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14824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8E898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A02F6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18834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126DB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99048F"/>
    <w:multiLevelType w:val="hybridMultilevel"/>
    <w:tmpl w:val="31864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EE51DB"/>
    <w:multiLevelType w:val="hybridMultilevel"/>
    <w:tmpl w:val="78609F3A"/>
    <w:lvl w:ilvl="0" w:tplc="935467A4">
      <w:numFmt w:val="bullet"/>
      <w:lvlText w:val="-"/>
      <w:lvlJc w:val="left"/>
      <w:pPr>
        <w:ind w:left="660" w:hanging="360"/>
      </w:pPr>
      <w:rPr>
        <w:rFonts w:ascii="Trebuchet MS" w:eastAsiaTheme="minorHAnsi" w:hAnsi="Trebuchet MS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3" w15:restartNumberingAfterBreak="0">
    <w:nsid w:val="6BD934FA"/>
    <w:multiLevelType w:val="hybridMultilevel"/>
    <w:tmpl w:val="7F3A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0B1E15"/>
    <w:multiLevelType w:val="hybridMultilevel"/>
    <w:tmpl w:val="A964DB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02B8F"/>
    <w:multiLevelType w:val="hybridMultilevel"/>
    <w:tmpl w:val="1FBE1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C60E89"/>
    <w:multiLevelType w:val="hybridMultilevel"/>
    <w:tmpl w:val="A35231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D45073A"/>
    <w:multiLevelType w:val="hybridMultilevel"/>
    <w:tmpl w:val="E4E82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250579">
    <w:abstractNumId w:val="6"/>
  </w:num>
  <w:num w:numId="2" w16cid:durableId="1588342680">
    <w:abstractNumId w:val="1"/>
  </w:num>
  <w:num w:numId="3" w16cid:durableId="2133555431">
    <w:abstractNumId w:val="9"/>
  </w:num>
  <w:num w:numId="4" w16cid:durableId="761488527">
    <w:abstractNumId w:val="10"/>
  </w:num>
  <w:num w:numId="5" w16cid:durableId="1110397093">
    <w:abstractNumId w:val="5"/>
  </w:num>
  <w:num w:numId="6" w16cid:durableId="1138913878">
    <w:abstractNumId w:val="14"/>
  </w:num>
  <w:num w:numId="7" w16cid:durableId="78451109">
    <w:abstractNumId w:val="12"/>
  </w:num>
  <w:num w:numId="8" w16cid:durableId="423961122">
    <w:abstractNumId w:val="7"/>
  </w:num>
  <w:num w:numId="9" w16cid:durableId="1846094728">
    <w:abstractNumId w:val="15"/>
  </w:num>
  <w:num w:numId="10" w16cid:durableId="453333204">
    <w:abstractNumId w:val="16"/>
  </w:num>
  <w:num w:numId="11" w16cid:durableId="789862489">
    <w:abstractNumId w:val="4"/>
  </w:num>
  <w:num w:numId="12" w16cid:durableId="1125852045">
    <w:abstractNumId w:val="17"/>
  </w:num>
  <w:num w:numId="13" w16cid:durableId="1662856685">
    <w:abstractNumId w:val="13"/>
  </w:num>
  <w:num w:numId="14" w16cid:durableId="1596471904">
    <w:abstractNumId w:val="3"/>
  </w:num>
  <w:num w:numId="15" w16cid:durableId="20590339">
    <w:abstractNumId w:val="11"/>
  </w:num>
  <w:num w:numId="16" w16cid:durableId="393042638">
    <w:abstractNumId w:val="2"/>
  </w:num>
  <w:num w:numId="17" w16cid:durableId="51587319">
    <w:abstractNumId w:val="0"/>
  </w:num>
  <w:num w:numId="18" w16cid:durableId="20455968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D58"/>
    <w:rsid w:val="000020CE"/>
    <w:rsid w:val="0002504C"/>
    <w:rsid w:val="00025D83"/>
    <w:rsid w:val="0003013B"/>
    <w:rsid w:val="000315E8"/>
    <w:rsid w:val="00036C41"/>
    <w:rsid w:val="000417D5"/>
    <w:rsid w:val="00055A18"/>
    <w:rsid w:val="00056933"/>
    <w:rsid w:val="00065F91"/>
    <w:rsid w:val="00074B60"/>
    <w:rsid w:val="0008467A"/>
    <w:rsid w:val="0009553A"/>
    <w:rsid w:val="00095603"/>
    <w:rsid w:val="00097A23"/>
    <w:rsid w:val="00097D0C"/>
    <w:rsid w:val="000A18C0"/>
    <w:rsid w:val="000B3D0A"/>
    <w:rsid w:val="000B5750"/>
    <w:rsid w:val="000C26D5"/>
    <w:rsid w:val="000C57A3"/>
    <w:rsid w:val="000C6395"/>
    <w:rsid w:val="000C69CA"/>
    <w:rsid w:val="001014E3"/>
    <w:rsid w:val="0011416E"/>
    <w:rsid w:val="00125E45"/>
    <w:rsid w:val="00146B56"/>
    <w:rsid w:val="001541A8"/>
    <w:rsid w:val="001576A3"/>
    <w:rsid w:val="00173571"/>
    <w:rsid w:val="001822E3"/>
    <w:rsid w:val="00184D94"/>
    <w:rsid w:val="0018560C"/>
    <w:rsid w:val="001A1B5C"/>
    <w:rsid w:val="001A5E6E"/>
    <w:rsid w:val="001B517D"/>
    <w:rsid w:val="001F24DB"/>
    <w:rsid w:val="002005EE"/>
    <w:rsid w:val="002274B1"/>
    <w:rsid w:val="00227985"/>
    <w:rsid w:val="00236F58"/>
    <w:rsid w:val="00262C3B"/>
    <w:rsid w:val="00275DFB"/>
    <w:rsid w:val="002A319A"/>
    <w:rsid w:val="002A3F8B"/>
    <w:rsid w:val="002B4739"/>
    <w:rsid w:val="002C383A"/>
    <w:rsid w:val="002C483D"/>
    <w:rsid w:val="002E06C0"/>
    <w:rsid w:val="002E0908"/>
    <w:rsid w:val="002E5BDB"/>
    <w:rsid w:val="003020FA"/>
    <w:rsid w:val="00306756"/>
    <w:rsid w:val="00311CD9"/>
    <w:rsid w:val="00316A88"/>
    <w:rsid w:val="003353E3"/>
    <w:rsid w:val="0036259B"/>
    <w:rsid w:val="003677B6"/>
    <w:rsid w:val="0038052D"/>
    <w:rsid w:val="00397B79"/>
    <w:rsid w:val="003B2E4A"/>
    <w:rsid w:val="003C767C"/>
    <w:rsid w:val="003D4A8B"/>
    <w:rsid w:val="003F0506"/>
    <w:rsid w:val="003F2377"/>
    <w:rsid w:val="003F6D55"/>
    <w:rsid w:val="004060EC"/>
    <w:rsid w:val="0041514B"/>
    <w:rsid w:val="00422FD6"/>
    <w:rsid w:val="004332AD"/>
    <w:rsid w:val="00434C8E"/>
    <w:rsid w:val="00436934"/>
    <w:rsid w:val="00440C5B"/>
    <w:rsid w:val="00441A1B"/>
    <w:rsid w:val="004430CF"/>
    <w:rsid w:val="004441A8"/>
    <w:rsid w:val="00445685"/>
    <w:rsid w:val="00465BFC"/>
    <w:rsid w:val="00466BC1"/>
    <w:rsid w:val="00480FE2"/>
    <w:rsid w:val="00492D3D"/>
    <w:rsid w:val="004977F9"/>
    <w:rsid w:val="004A2E82"/>
    <w:rsid w:val="004B37E6"/>
    <w:rsid w:val="004C1989"/>
    <w:rsid w:val="004D0F95"/>
    <w:rsid w:val="004D19D7"/>
    <w:rsid w:val="004D6076"/>
    <w:rsid w:val="004D6226"/>
    <w:rsid w:val="004E7256"/>
    <w:rsid w:val="004F75A8"/>
    <w:rsid w:val="00511E3D"/>
    <w:rsid w:val="00535EFD"/>
    <w:rsid w:val="00537A50"/>
    <w:rsid w:val="0054491D"/>
    <w:rsid w:val="00545029"/>
    <w:rsid w:val="00564538"/>
    <w:rsid w:val="00581572"/>
    <w:rsid w:val="00594E64"/>
    <w:rsid w:val="00595323"/>
    <w:rsid w:val="00595F27"/>
    <w:rsid w:val="005C5902"/>
    <w:rsid w:val="005F7D64"/>
    <w:rsid w:val="00621637"/>
    <w:rsid w:val="00634D28"/>
    <w:rsid w:val="00646F0C"/>
    <w:rsid w:val="0067575F"/>
    <w:rsid w:val="006773DE"/>
    <w:rsid w:val="0067755F"/>
    <w:rsid w:val="0069672E"/>
    <w:rsid w:val="006A66CC"/>
    <w:rsid w:val="006B1845"/>
    <w:rsid w:val="006B58AF"/>
    <w:rsid w:val="006B6795"/>
    <w:rsid w:val="006C296B"/>
    <w:rsid w:val="006E0386"/>
    <w:rsid w:val="006E4A7C"/>
    <w:rsid w:val="006F4DC3"/>
    <w:rsid w:val="006F7241"/>
    <w:rsid w:val="007115F3"/>
    <w:rsid w:val="00712827"/>
    <w:rsid w:val="00713220"/>
    <w:rsid w:val="00717B44"/>
    <w:rsid w:val="0073054F"/>
    <w:rsid w:val="007431DE"/>
    <w:rsid w:val="00763CDD"/>
    <w:rsid w:val="00770CD9"/>
    <w:rsid w:val="00792EB5"/>
    <w:rsid w:val="00793895"/>
    <w:rsid w:val="00794BDB"/>
    <w:rsid w:val="007A3B61"/>
    <w:rsid w:val="007B28C9"/>
    <w:rsid w:val="007B3E17"/>
    <w:rsid w:val="007C2C28"/>
    <w:rsid w:val="007D3886"/>
    <w:rsid w:val="007D7295"/>
    <w:rsid w:val="007E0D8B"/>
    <w:rsid w:val="007E41DF"/>
    <w:rsid w:val="007F11C8"/>
    <w:rsid w:val="007F4579"/>
    <w:rsid w:val="008258A0"/>
    <w:rsid w:val="008461D7"/>
    <w:rsid w:val="008516C9"/>
    <w:rsid w:val="0085294C"/>
    <w:rsid w:val="00864CBF"/>
    <w:rsid w:val="0087387C"/>
    <w:rsid w:val="008A4075"/>
    <w:rsid w:val="008A73FD"/>
    <w:rsid w:val="008B25B3"/>
    <w:rsid w:val="008D261E"/>
    <w:rsid w:val="008F4378"/>
    <w:rsid w:val="008F6B8C"/>
    <w:rsid w:val="0091461B"/>
    <w:rsid w:val="00917250"/>
    <w:rsid w:val="00924FE4"/>
    <w:rsid w:val="0093618A"/>
    <w:rsid w:val="00947035"/>
    <w:rsid w:val="00966FE2"/>
    <w:rsid w:val="0098152F"/>
    <w:rsid w:val="00981C5A"/>
    <w:rsid w:val="0099458D"/>
    <w:rsid w:val="0099670B"/>
    <w:rsid w:val="009B04C9"/>
    <w:rsid w:val="009B7998"/>
    <w:rsid w:val="009D3779"/>
    <w:rsid w:val="009F13E6"/>
    <w:rsid w:val="009F5925"/>
    <w:rsid w:val="00A071F4"/>
    <w:rsid w:val="00A13ECB"/>
    <w:rsid w:val="00A20E7B"/>
    <w:rsid w:val="00A2448F"/>
    <w:rsid w:val="00A44444"/>
    <w:rsid w:val="00A5162B"/>
    <w:rsid w:val="00A625AC"/>
    <w:rsid w:val="00A65FDB"/>
    <w:rsid w:val="00A67A53"/>
    <w:rsid w:val="00A70B72"/>
    <w:rsid w:val="00A70D2E"/>
    <w:rsid w:val="00A867A5"/>
    <w:rsid w:val="00A96C51"/>
    <w:rsid w:val="00AA2120"/>
    <w:rsid w:val="00AA4C1C"/>
    <w:rsid w:val="00AB41A7"/>
    <w:rsid w:val="00AC4AB3"/>
    <w:rsid w:val="00AC53F3"/>
    <w:rsid w:val="00AC54B1"/>
    <w:rsid w:val="00AD083D"/>
    <w:rsid w:val="00AD30FA"/>
    <w:rsid w:val="00AF6250"/>
    <w:rsid w:val="00B03D0C"/>
    <w:rsid w:val="00B03F26"/>
    <w:rsid w:val="00B16EAA"/>
    <w:rsid w:val="00B20E2A"/>
    <w:rsid w:val="00B27328"/>
    <w:rsid w:val="00B3154F"/>
    <w:rsid w:val="00B33181"/>
    <w:rsid w:val="00B75BA0"/>
    <w:rsid w:val="00B85BE9"/>
    <w:rsid w:val="00B90550"/>
    <w:rsid w:val="00B95BF8"/>
    <w:rsid w:val="00B973B1"/>
    <w:rsid w:val="00BA3851"/>
    <w:rsid w:val="00BA7344"/>
    <w:rsid w:val="00BB5FFE"/>
    <w:rsid w:val="00BC3C81"/>
    <w:rsid w:val="00BD24F1"/>
    <w:rsid w:val="00BD6D6C"/>
    <w:rsid w:val="00C1713F"/>
    <w:rsid w:val="00C50234"/>
    <w:rsid w:val="00C634F8"/>
    <w:rsid w:val="00C6700A"/>
    <w:rsid w:val="00C752FD"/>
    <w:rsid w:val="00C77BDE"/>
    <w:rsid w:val="00C923C8"/>
    <w:rsid w:val="00CB00DB"/>
    <w:rsid w:val="00CB6AC5"/>
    <w:rsid w:val="00CC3358"/>
    <w:rsid w:val="00CC4655"/>
    <w:rsid w:val="00CC6012"/>
    <w:rsid w:val="00CE09B4"/>
    <w:rsid w:val="00CE0E02"/>
    <w:rsid w:val="00CE6817"/>
    <w:rsid w:val="00D05C36"/>
    <w:rsid w:val="00D13E44"/>
    <w:rsid w:val="00D14855"/>
    <w:rsid w:val="00D14E5D"/>
    <w:rsid w:val="00D2102E"/>
    <w:rsid w:val="00D349AF"/>
    <w:rsid w:val="00D425FE"/>
    <w:rsid w:val="00D46111"/>
    <w:rsid w:val="00D53C10"/>
    <w:rsid w:val="00D609B9"/>
    <w:rsid w:val="00D77A8F"/>
    <w:rsid w:val="00D81302"/>
    <w:rsid w:val="00D97F55"/>
    <w:rsid w:val="00DA4452"/>
    <w:rsid w:val="00DD72E1"/>
    <w:rsid w:val="00DE1C12"/>
    <w:rsid w:val="00DE7ED7"/>
    <w:rsid w:val="00DF3DEA"/>
    <w:rsid w:val="00E041E6"/>
    <w:rsid w:val="00E131EC"/>
    <w:rsid w:val="00E41714"/>
    <w:rsid w:val="00E6454B"/>
    <w:rsid w:val="00E64A6A"/>
    <w:rsid w:val="00E70C24"/>
    <w:rsid w:val="00E71F61"/>
    <w:rsid w:val="00E84DB5"/>
    <w:rsid w:val="00EA6819"/>
    <w:rsid w:val="00EB60A8"/>
    <w:rsid w:val="00EC10DB"/>
    <w:rsid w:val="00EC61D9"/>
    <w:rsid w:val="00ED7C9A"/>
    <w:rsid w:val="00EE0A07"/>
    <w:rsid w:val="00EF02AB"/>
    <w:rsid w:val="00EF1262"/>
    <w:rsid w:val="00EF6056"/>
    <w:rsid w:val="00F1081C"/>
    <w:rsid w:val="00F10F4F"/>
    <w:rsid w:val="00F20E47"/>
    <w:rsid w:val="00F24D5B"/>
    <w:rsid w:val="00F26FDF"/>
    <w:rsid w:val="00F2765E"/>
    <w:rsid w:val="00F33E15"/>
    <w:rsid w:val="00F35BFB"/>
    <w:rsid w:val="00F363DB"/>
    <w:rsid w:val="00F51AD2"/>
    <w:rsid w:val="00F66EE6"/>
    <w:rsid w:val="00F7546E"/>
    <w:rsid w:val="00F80265"/>
    <w:rsid w:val="00F8285B"/>
    <w:rsid w:val="00F93298"/>
    <w:rsid w:val="00F966EB"/>
    <w:rsid w:val="00FD4D58"/>
    <w:rsid w:val="00FE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307D6"/>
  <w15:docId w15:val="{5FF20B53-19CA-4813-84C5-5821C0A04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4C9"/>
    <w:rPr>
      <w:rFonts w:ascii="Calibri" w:hAnsi="Calibri" w:cs="Times New Roman"/>
    </w:rPr>
  </w:style>
  <w:style w:type="paragraph" w:styleId="Heading3">
    <w:name w:val="heading 3"/>
    <w:basedOn w:val="Normal"/>
    <w:link w:val="Heading3Char"/>
    <w:uiPriority w:val="9"/>
    <w:unhideWhenUsed/>
    <w:qFormat/>
    <w:rsid w:val="00BD6D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l1">
    <w:name w:val="tal1"/>
    <w:basedOn w:val="DefaultParagraphFont"/>
    <w:rsid w:val="009B04C9"/>
  </w:style>
  <w:style w:type="character" w:customStyle="1" w:styleId="rvts7">
    <w:name w:val="rvts7"/>
    <w:basedOn w:val="DefaultParagraphFont"/>
    <w:rsid w:val="00595F27"/>
  </w:style>
  <w:style w:type="paragraph" w:styleId="BalloonText">
    <w:name w:val="Balloon Text"/>
    <w:basedOn w:val="Normal"/>
    <w:link w:val="BalloonTextChar"/>
    <w:uiPriority w:val="99"/>
    <w:semiHidden/>
    <w:unhideWhenUsed/>
    <w:rsid w:val="00595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F27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BD6D6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D6D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35BFB"/>
    <w:pPr>
      <w:spacing w:after="0" w:line="240" w:lineRule="auto"/>
    </w:pPr>
    <w:rPr>
      <w:rFonts w:ascii="Consolas" w:eastAsiaTheme="minorEastAsia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35BFB"/>
    <w:rPr>
      <w:rFonts w:ascii="Consolas" w:eastAsiaTheme="minorEastAsia" w:hAnsi="Consolas"/>
      <w:sz w:val="21"/>
      <w:szCs w:val="21"/>
    </w:rPr>
  </w:style>
  <w:style w:type="paragraph" w:customStyle="1" w:styleId="Default">
    <w:name w:val="Default"/>
    <w:basedOn w:val="Normal"/>
    <w:rsid w:val="00B16EAA"/>
    <w:pPr>
      <w:autoSpaceDE w:val="0"/>
      <w:autoSpaceDN w:val="0"/>
      <w:spacing w:after="0" w:line="240" w:lineRule="auto"/>
    </w:pPr>
    <w:rPr>
      <w:rFonts w:ascii="EUAlbertina" w:hAnsi="EUAlbertina"/>
      <w:color w:val="000000"/>
      <w:sz w:val="24"/>
      <w:szCs w:val="24"/>
    </w:rPr>
  </w:style>
  <w:style w:type="character" w:styleId="Emphasis">
    <w:name w:val="Emphasis"/>
    <w:uiPriority w:val="20"/>
    <w:qFormat/>
    <w:rsid w:val="0008467A"/>
    <w:rPr>
      <w:i/>
      <w:iCs/>
    </w:rPr>
  </w:style>
  <w:style w:type="character" w:styleId="Strong">
    <w:name w:val="Strong"/>
    <w:uiPriority w:val="22"/>
    <w:qFormat/>
    <w:rsid w:val="0008467A"/>
    <w:rPr>
      <w:b/>
      <w:bCs/>
    </w:rPr>
  </w:style>
  <w:style w:type="table" w:styleId="TableGrid">
    <w:name w:val="Table Grid"/>
    <w:basedOn w:val="TableNormal"/>
    <w:uiPriority w:val="39"/>
    <w:rsid w:val="00084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Normal bullet 2,Bullet list,Normal bullet 21,List Paragraph111,Bullet list1,Paragrafo elenco,body 2,Lista 1,lp11,Lettre d'introduction,1st level - Bullet List Paragraph,Liste 1,Use Case List Paragraph,Colorful List - Accent 11,YC Bulet,Ha"/>
    <w:basedOn w:val="Normal"/>
    <w:link w:val="ListParagraphChar"/>
    <w:uiPriority w:val="34"/>
    <w:qFormat/>
    <w:rsid w:val="00EA68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ListParagraphChar">
    <w:name w:val="List Paragraph Char"/>
    <w:aliases w:val="Normal bullet 2 Char,Bullet list Char,Normal bullet 21 Char,List Paragraph111 Char,Bullet list1 Char,Paragrafo elenco Char,body 2 Char,Lista 1 Char,lp11 Char,Lettre d'introduction Char,1st level - Bullet List Paragraph Char,Ha Char"/>
    <w:link w:val="ListParagraph"/>
    <w:uiPriority w:val="34"/>
    <w:locked/>
    <w:rsid w:val="003677B6"/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9704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8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80292-F80F-4330-9F27-388462082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129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Nicoleta</dc:creator>
  <cp:lastModifiedBy>Alexandra Avram</cp:lastModifiedBy>
  <cp:revision>8</cp:revision>
  <cp:lastPrinted>2025-06-30T11:34:00Z</cp:lastPrinted>
  <dcterms:created xsi:type="dcterms:W3CDTF">2025-06-30T08:56:00Z</dcterms:created>
  <dcterms:modified xsi:type="dcterms:W3CDTF">2025-06-30T11:34:00Z</dcterms:modified>
</cp:coreProperties>
</file>